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C718" w14:textId="77777777" w:rsidR="00921C94" w:rsidRDefault="00671B15">
      <w:pPr>
        <w:spacing w:after="0" w:line="259" w:lineRule="auto"/>
        <w:ind w:left="142" w:firstLine="0"/>
        <w:jc w:val="left"/>
      </w:pPr>
      <w:r>
        <w:rPr>
          <w:noProof/>
        </w:rPr>
        <w:drawing>
          <wp:inline distT="0" distB="0" distL="0" distR="0" wp14:anchorId="2D1ED072" wp14:editId="122F6FBF">
            <wp:extent cx="1266825" cy="12668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DABB9" w14:textId="77777777" w:rsidR="00921C94" w:rsidRDefault="00671B15">
      <w:pPr>
        <w:spacing w:after="267" w:line="259" w:lineRule="auto"/>
        <w:ind w:left="142" w:firstLine="0"/>
        <w:jc w:val="left"/>
      </w:pPr>
      <w:r>
        <w:rPr>
          <w:sz w:val="22"/>
        </w:rPr>
        <w:t xml:space="preserve"> </w:t>
      </w:r>
    </w:p>
    <w:p w14:paraId="4521C767" w14:textId="77777777" w:rsidR="00921C94" w:rsidRDefault="00671B15">
      <w:pPr>
        <w:spacing w:after="214" w:line="259" w:lineRule="auto"/>
        <w:ind w:left="147"/>
        <w:jc w:val="center"/>
      </w:pPr>
      <w:r>
        <w:rPr>
          <w:b/>
          <w:sz w:val="28"/>
        </w:rPr>
        <w:t xml:space="preserve">Выписка </w:t>
      </w:r>
    </w:p>
    <w:p w14:paraId="3BEB832D" w14:textId="77777777" w:rsidR="00921C94" w:rsidRDefault="00671B15">
      <w:pPr>
        <w:spacing w:after="355" w:line="259" w:lineRule="auto"/>
        <w:ind w:left="147" w:right="4"/>
        <w:jc w:val="center"/>
      </w:pPr>
      <w:r>
        <w:rPr>
          <w:b/>
          <w:sz w:val="28"/>
        </w:rPr>
        <w:t xml:space="preserve">из реестра лицензий по состоянию на 11:57 14.10.2024 г. </w:t>
      </w:r>
    </w:p>
    <w:p w14:paraId="55141722" w14:textId="77777777" w:rsidR="00921C94" w:rsidRDefault="00671B15">
      <w:pPr>
        <w:numPr>
          <w:ilvl w:val="0"/>
          <w:numId w:val="1"/>
        </w:numPr>
        <w:spacing w:after="176"/>
        <w:ind w:hanging="283"/>
      </w:pPr>
      <w:r>
        <w:t xml:space="preserve">Статус лицензии: действует; </w:t>
      </w:r>
    </w:p>
    <w:p w14:paraId="7EC85F9F" w14:textId="77777777" w:rsidR="00921C94" w:rsidRDefault="00671B15">
      <w:pPr>
        <w:numPr>
          <w:ilvl w:val="0"/>
          <w:numId w:val="1"/>
        </w:numPr>
        <w:spacing w:after="194"/>
        <w:ind w:hanging="283"/>
      </w:pPr>
      <w:r>
        <w:t xml:space="preserve">Регистрационный номер лицензии: Л041-01148-78/00271599; </w:t>
      </w:r>
    </w:p>
    <w:p w14:paraId="680942A8" w14:textId="77777777" w:rsidR="00921C94" w:rsidRDefault="00671B15">
      <w:pPr>
        <w:numPr>
          <w:ilvl w:val="0"/>
          <w:numId w:val="1"/>
        </w:numPr>
        <w:spacing w:after="191"/>
        <w:ind w:hanging="283"/>
      </w:pPr>
      <w:r>
        <w:t xml:space="preserve">Дата предоставления лицензии: 19.05.2022; </w:t>
      </w:r>
    </w:p>
    <w:p w14:paraId="464F1673" w14:textId="77777777" w:rsidR="00921C94" w:rsidRDefault="00671B15">
      <w:pPr>
        <w:numPr>
          <w:ilvl w:val="0"/>
          <w:numId w:val="1"/>
        </w:numPr>
        <w:spacing w:after="191"/>
        <w:ind w:hanging="283"/>
      </w:pPr>
      <w:r>
        <w:t xml:space="preserve">Лицензирующий орган: Комитет по здравоохранению г. Санкт-Петербурга; </w:t>
      </w:r>
    </w:p>
    <w:p w14:paraId="631D1770" w14:textId="77777777" w:rsidR="00921C94" w:rsidRDefault="00671B15">
      <w:pPr>
        <w:numPr>
          <w:ilvl w:val="0"/>
          <w:numId w:val="1"/>
        </w:numPr>
        <w:spacing w:after="188"/>
        <w:ind w:hanging="283"/>
      </w:pPr>
      <w:r>
        <w:t xml:space="preserve">Полное и (в случае, если имеется) сокращённое наименование, в том числе фирменное наименование, и организационно-правовая форма юридического лица, адрес его места нахождения, государственный регистрационный номер записи о создании юридического лица: </w:t>
      </w:r>
    </w:p>
    <w:p w14:paraId="6E18FF79" w14:textId="77777777" w:rsidR="00921C94" w:rsidRDefault="00671B15">
      <w:pPr>
        <w:ind w:left="845"/>
      </w:pPr>
      <w:r>
        <w:t>Полное наименование – Общество с ограниченной ответственностью «Вектор»;</w:t>
      </w:r>
      <w:r>
        <w:rPr>
          <w:sz w:val="22"/>
        </w:rPr>
        <w:t xml:space="preserve"> </w:t>
      </w:r>
    </w:p>
    <w:p w14:paraId="500DB25A" w14:textId="77777777" w:rsidR="00921C94" w:rsidRDefault="00671B15">
      <w:pPr>
        <w:ind w:left="845"/>
      </w:pPr>
      <w:r>
        <w:t>Сокращённое наименование – ООО «Вектор»;</w:t>
      </w:r>
      <w:r>
        <w:rPr>
          <w:sz w:val="22"/>
        </w:rPr>
        <w:t xml:space="preserve"> </w:t>
      </w:r>
    </w:p>
    <w:p w14:paraId="38800807" w14:textId="77777777" w:rsidR="00921C94" w:rsidRDefault="00671B15">
      <w:pPr>
        <w:ind w:left="845"/>
      </w:pPr>
      <w:r>
        <w:t>ОПФ – Общество с ограниченной ответственностью;</w:t>
      </w:r>
      <w:r>
        <w:rPr>
          <w:sz w:val="22"/>
        </w:rPr>
        <w:t xml:space="preserve"> </w:t>
      </w:r>
    </w:p>
    <w:p w14:paraId="22C0CC83" w14:textId="77777777" w:rsidR="00921C94" w:rsidRDefault="00671B15">
      <w:pPr>
        <w:spacing w:after="172"/>
        <w:ind w:left="845"/>
      </w:pPr>
      <w:r>
        <w:t xml:space="preserve">Адрес места нахождения – 197371, Россия, Санкт-Петербург, </w:t>
      </w:r>
      <w:proofErr w:type="spellStart"/>
      <w:r>
        <w:t>вн.тер.г</w:t>
      </w:r>
      <w:proofErr w:type="spellEnd"/>
      <w:r>
        <w:t xml:space="preserve">. муниципальный округ </w:t>
      </w:r>
      <w:proofErr w:type="spellStart"/>
      <w:r>
        <w:t>Юнтолово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Парашютная, д. 31, к. 1, литера А, </w:t>
      </w:r>
      <w:proofErr w:type="spellStart"/>
      <w:r>
        <w:t>помещ</w:t>
      </w:r>
      <w:proofErr w:type="spellEnd"/>
      <w:r>
        <w:t>. 3Н, офисы 6, 15;</w:t>
      </w:r>
      <w:r>
        <w:rPr>
          <w:sz w:val="22"/>
        </w:rPr>
        <w:t xml:space="preserve"> </w:t>
      </w:r>
      <w:r>
        <w:t>ОГРН – 1217800186911;</w:t>
      </w:r>
      <w:r>
        <w:rPr>
          <w:sz w:val="22"/>
        </w:rPr>
        <w:t xml:space="preserve"> </w:t>
      </w:r>
    </w:p>
    <w:p w14:paraId="59727A81" w14:textId="77777777" w:rsidR="00921C94" w:rsidRDefault="00671B15">
      <w:pPr>
        <w:numPr>
          <w:ilvl w:val="0"/>
          <w:numId w:val="1"/>
        </w:numPr>
        <w:spacing w:after="147"/>
        <w:ind w:hanging="283"/>
      </w:pPr>
      <w:r>
        <w:t xml:space="preserve">Идентификационный номер налогоплательщика: 7814801370; </w:t>
      </w:r>
    </w:p>
    <w:p w14:paraId="17D29A8E" w14:textId="77777777" w:rsidR="00921C94" w:rsidRDefault="00671B15">
      <w:pPr>
        <w:numPr>
          <w:ilvl w:val="0"/>
          <w:numId w:val="1"/>
        </w:numPr>
        <w:spacing w:after="190"/>
        <w:ind w:hanging="283"/>
      </w:pPr>
      <w:r>
        <w:t xml:space="preserve">Лицензируемый вид деятельности: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«Сколково»); </w:t>
      </w:r>
    </w:p>
    <w:p w14:paraId="057FFE73" w14:textId="77777777" w:rsidR="00921C94" w:rsidRDefault="00671B15">
      <w:pPr>
        <w:numPr>
          <w:ilvl w:val="0"/>
          <w:numId w:val="1"/>
        </w:numPr>
        <w:spacing w:after="189"/>
        <w:ind w:hanging="283"/>
      </w:pPr>
      <w:r>
        <w:t xml:space="preserve">Адреса мест осуществления лицензируемого вида деятельности с указанием выполняемых работ, оказываемых услуг, составляющих лицензируемый вид деятельности: </w:t>
      </w:r>
    </w:p>
    <w:p w14:paraId="1A51327C" w14:textId="77777777" w:rsidR="00921C94" w:rsidRDefault="00671B15">
      <w:pPr>
        <w:ind w:left="845"/>
      </w:pPr>
      <w:r>
        <w:t xml:space="preserve">197371, г. Санкт-Петербург, ул. Парашютная, д. 31, корп. 1, литера А, </w:t>
      </w:r>
      <w:proofErr w:type="gramStart"/>
      <w:r>
        <w:t>часть  помещения</w:t>
      </w:r>
      <w:proofErr w:type="gramEnd"/>
      <w:r>
        <w:t xml:space="preserve"> 3Н (пом. 1-12, 14-17) выполняемые работы, оказываемые услуги: </w:t>
      </w:r>
    </w:p>
    <w:p w14:paraId="380A7512" w14:textId="77777777" w:rsidR="00921C94" w:rsidRDefault="00671B15">
      <w:pPr>
        <w:ind w:left="1001"/>
      </w:pPr>
      <w:r>
        <w:t xml:space="preserve">Приказ 866н; </w:t>
      </w:r>
    </w:p>
    <w:p w14:paraId="043A0BF5" w14:textId="77777777" w:rsidR="00921C94" w:rsidRDefault="00671B15">
      <w:pPr>
        <w:ind w:left="1001"/>
      </w:pPr>
      <w:r>
        <w:t xml:space="preserve">При оказании первичной медико-санитарной помощи организуются и выполняются следующие работы (услуги): </w:t>
      </w:r>
    </w:p>
    <w:p w14:paraId="41E9765E" w14:textId="77777777" w:rsidR="00921C94" w:rsidRDefault="00671B15">
      <w:pPr>
        <w:ind w:left="1001"/>
      </w:pPr>
      <w:r>
        <w:t xml:space="preserve">  при оказании первичной доврачебной медико-санитарной помощи в амбулаторных условиях </w:t>
      </w:r>
      <w:proofErr w:type="gramStart"/>
      <w:r>
        <w:t xml:space="preserve">по:   </w:t>
      </w:r>
      <w:proofErr w:type="gramEnd"/>
      <w:r>
        <w:t xml:space="preserve">  медицинскому массажу;     сестринскому делу;     сестринскому делу в педиатрии; </w:t>
      </w:r>
    </w:p>
    <w:p w14:paraId="346ECF1D" w14:textId="77777777" w:rsidR="00921C94" w:rsidRDefault="00671B15">
      <w:pPr>
        <w:ind w:left="1001"/>
      </w:pPr>
      <w:r>
        <w:t xml:space="preserve">  при </w:t>
      </w:r>
      <w:r>
        <w:tab/>
        <w:t xml:space="preserve">оказании </w:t>
      </w:r>
      <w:r>
        <w:tab/>
        <w:t xml:space="preserve">первичной </w:t>
      </w:r>
      <w:r>
        <w:tab/>
        <w:t xml:space="preserve">специализированной </w:t>
      </w:r>
      <w:r>
        <w:tab/>
        <w:t xml:space="preserve">медико-санитарной </w:t>
      </w:r>
      <w:r>
        <w:tab/>
      </w:r>
      <w:proofErr w:type="gramStart"/>
      <w:r>
        <w:t>помощи  в</w:t>
      </w:r>
      <w:proofErr w:type="gramEnd"/>
      <w:r>
        <w:t xml:space="preserve"> амбулаторных условиях по: </w:t>
      </w:r>
    </w:p>
    <w:p w14:paraId="1A0C52A5" w14:textId="77777777" w:rsidR="00921C94" w:rsidRDefault="00671B15">
      <w:pPr>
        <w:spacing w:after="0" w:line="276" w:lineRule="auto"/>
        <w:ind w:left="986" w:right="5580"/>
        <w:jc w:val="left"/>
      </w:pPr>
      <w:r>
        <w:t xml:space="preserve">    мануальной </w:t>
      </w:r>
      <w:proofErr w:type="gramStart"/>
      <w:r>
        <w:t xml:space="preserve">терапии;   </w:t>
      </w:r>
      <w:proofErr w:type="gramEnd"/>
      <w:r>
        <w:t xml:space="preserve">  ортодонтии;     остеопатии;     </w:t>
      </w:r>
      <w:r>
        <w:lastRenderedPageBreak/>
        <w:t xml:space="preserve">стоматологии общей практики;     стоматологии ортопедической;     стоматологии терапевтической;     стоматологии хирургической. </w:t>
      </w:r>
    </w:p>
    <w:p w14:paraId="65CB45E0" w14:textId="77777777" w:rsidR="00921C94" w:rsidRDefault="00671B15">
      <w:pPr>
        <w:spacing w:after="0" w:line="259" w:lineRule="auto"/>
        <w:ind w:left="142" w:firstLine="0"/>
        <w:jc w:val="left"/>
      </w:pPr>
      <w:r>
        <w:rPr>
          <w:sz w:val="28"/>
        </w:rPr>
        <w:t xml:space="preserve"> </w:t>
      </w:r>
    </w:p>
    <w:p w14:paraId="42449C95" w14:textId="77777777" w:rsidR="00921C94" w:rsidRDefault="00671B15">
      <w:pPr>
        <w:ind w:left="845"/>
      </w:pPr>
      <w:r>
        <w:t xml:space="preserve">197371, г. Санкт-Петербург, ул. Парашютная, д. 31, корп. 1, литера А, пом. 3-Н выполняемые работы, оказываемые услуги: </w:t>
      </w:r>
    </w:p>
    <w:p w14:paraId="5D37E3C8" w14:textId="77777777" w:rsidR="00921C94" w:rsidRDefault="00671B15">
      <w:pPr>
        <w:ind w:left="1001"/>
      </w:pPr>
      <w:r>
        <w:t xml:space="preserve">Приказ 866н; </w:t>
      </w:r>
    </w:p>
    <w:p w14:paraId="442A5FD3" w14:textId="77777777" w:rsidR="00921C94" w:rsidRDefault="00671B15">
      <w:pPr>
        <w:ind w:left="1001"/>
      </w:pPr>
      <w:r>
        <w:t xml:space="preserve">При оказании первичной медико-санитарной помощи организуются и выполняются следующие работы (услуги): </w:t>
      </w:r>
    </w:p>
    <w:p w14:paraId="28AAF845" w14:textId="77777777" w:rsidR="00921C94" w:rsidRDefault="00671B15">
      <w:pPr>
        <w:ind w:left="1001"/>
      </w:pPr>
      <w:r>
        <w:t xml:space="preserve">  при оказании первичной доврачебной медико-санитарной помощи в амбулаторных условиях по: </w:t>
      </w:r>
    </w:p>
    <w:p w14:paraId="42034802" w14:textId="77777777" w:rsidR="00921C94" w:rsidRDefault="00671B15">
      <w:pPr>
        <w:ind w:left="1001"/>
      </w:pPr>
      <w:r>
        <w:t xml:space="preserve">    рентгенологии; </w:t>
      </w:r>
    </w:p>
    <w:p w14:paraId="12EE3F82" w14:textId="77777777" w:rsidR="00921C94" w:rsidRDefault="00671B15">
      <w:pPr>
        <w:spacing w:after="149" w:line="276" w:lineRule="auto"/>
        <w:ind w:left="986" w:right="-14"/>
        <w:jc w:val="left"/>
      </w:pPr>
      <w:r>
        <w:t xml:space="preserve">  при </w:t>
      </w:r>
      <w:r>
        <w:tab/>
        <w:t xml:space="preserve">оказании </w:t>
      </w:r>
      <w:r>
        <w:tab/>
        <w:t xml:space="preserve">первичной </w:t>
      </w:r>
      <w:r>
        <w:tab/>
        <w:t xml:space="preserve">специализированной </w:t>
      </w:r>
      <w:r>
        <w:tab/>
        <w:t xml:space="preserve">медико-санитарной </w:t>
      </w:r>
      <w:r>
        <w:tab/>
      </w:r>
      <w:proofErr w:type="gramStart"/>
      <w:r>
        <w:t>помощи  в</w:t>
      </w:r>
      <w:proofErr w:type="gramEnd"/>
      <w:r>
        <w:t xml:space="preserve"> амбулаторных условиях по:     рентгенологии. </w:t>
      </w:r>
    </w:p>
    <w:p w14:paraId="59071C57" w14:textId="77777777" w:rsidR="00921C94" w:rsidRDefault="00671B15">
      <w:pPr>
        <w:numPr>
          <w:ilvl w:val="0"/>
          <w:numId w:val="2"/>
        </w:numPr>
        <w:spacing w:after="147"/>
        <w:ind w:hanging="283"/>
      </w:pPr>
      <w:r>
        <w:t xml:space="preserve">Номер и дата приказа лицензирующего органа: № 3890-п от 14.10.2024. </w:t>
      </w:r>
    </w:p>
    <w:p w14:paraId="00D725B4" w14:textId="77777777" w:rsidR="00921C94" w:rsidRDefault="00671B15">
      <w:pPr>
        <w:numPr>
          <w:ilvl w:val="0"/>
          <w:numId w:val="2"/>
        </w:numPr>
        <w:spacing w:after="139"/>
        <w:ind w:hanging="283"/>
      </w:pPr>
      <w:r>
        <w:t xml:space="preserve">Иные установленные нормативными правовыми актами Российской Федерации сведения: приказ/решение (выдача лицензии) № 1484-п от 19.05.2022. </w:t>
      </w:r>
    </w:p>
    <w:p w14:paraId="58CE13AD" w14:textId="77777777" w:rsidR="00921C94" w:rsidRDefault="00671B15">
      <w:pPr>
        <w:spacing w:after="203" w:line="259" w:lineRule="auto"/>
        <w:ind w:left="142" w:firstLine="0"/>
        <w:jc w:val="left"/>
      </w:pPr>
      <w:r>
        <w:t xml:space="preserve"> </w:t>
      </w:r>
    </w:p>
    <w:p w14:paraId="74D5B0E8" w14:textId="77777777" w:rsidR="00921C94" w:rsidRDefault="00671B15">
      <w:pPr>
        <w:spacing w:after="141"/>
        <w:ind w:left="152"/>
      </w:pPr>
      <w:r>
        <w:t>Выписка носит информационный характер, после ее составления в реестр лицензий могли быть внесены изменения.</w:t>
      </w:r>
      <w:r>
        <w:rPr>
          <w:sz w:val="22"/>
        </w:rPr>
        <w:t xml:space="preserve"> </w:t>
      </w:r>
    </w:p>
    <w:p w14:paraId="44F0B083" w14:textId="77777777" w:rsidR="00921C94" w:rsidRDefault="00671B15">
      <w:pPr>
        <w:spacing w:after="256" w:line="259" w:lineRule="auto"/>
        <w:ind w:left="142" w:firstLine="0"/>
        <w:jc w:val="left"/>
      </w:pPr>
      <w:r>
        <w:t xml:space="preserve"> </w:t>
      </w:r>
    </w:p>
    <w:p w14:paraId="60B071B9" w14:textId="77777777" w:rsidR="00921C94" w:rsidRDefault="00671B15">
      <w:pPr>
        <w:spacing w:after="46" w:line="259" w:lineRule="auto"/>
        <w:ind w:left="-5"/>
        <w:jc w:val="left"/>
      </w:pPr>
      <w:r>
        <w:rPr>
          <w:b/>
          <w:sz w:val="28"/>
        </w:rPr>
        <w:t xml:space="preserve">Председатель Комитета  </w:t>
      </w:r>
    </w:p>
    <w:p w14:paraId="6C07A1C4" w14:textId="77777777" w:rsidR="00921C94" w:rsidRDefault="00671B15">
      <w:pPr>
        <w:tabs>
          <w:tab w:val="center" w:pos="8341"/>
        </w:tabs>
        <w:spacing w:after="0" w:line="259" w:lineRule="auto"/>
        <w:ind w:left="-15" w:firstLine="0"/>
        <w:jc w:val="left"/>
      </w:pPr>
      <w:r>
        <w:rPr>
          <w:b/>
          <w:sz w:val="28"/>
        </w:rPr>
        <w:t xml:space="preserve">по здравоохранению </w:t>
      </w:r>
      <w:r>
        <w:rPr>
          <w:b/>
          <w:sz w:val="28"/>
        </w:rPr>
        <w:tab/>
        <w:t xml:space="preserve">Д.Г. </w:t>
      </w:r>
      <w:proofErr w:type="spellStart"/>
      <w:r>
        <w:rPr>
          <w:b/>
          <w:sz w:val="28"/>
        </w:rPr>
        <w:t>Лисовец</w:t>
      </w:r>
      <w:proofErr w:type="spellEnd"/>
    </w:p>
    <w:p w14:paraId="7BD5DB0E" w14:textId="77777777" w:rsidR="00921C94" w:rsidRDefault="00671B15">
      <w:pPr>
        <w:spacing w:after="4345" w:line="259" w:lineRule="auto"/>
        <w:ind w:left="142" w:firstLine="0"/>
        <w:jc w:val="left"/>
      </w:pPr>
      <w:r>
        <w:rPr>
          <w:b/>
        </w:rPr>
        <w:t xml:space="preserve"> </w:t>
      </w:r>
    </w:p>
    <w:p w14:paraId="564195DB" w14:textId="77777777" w:rsidR="00921C94" w:rsidRDefault="00671B15">
      <w:pPr>
        <w:spacing w:after="0" w:line="259" w:lineRule="auto"/>
        <w:ind w:left="3125" w:firstLine="0"/>
        <w:jc w:val="left"/>
      </w:pPr>
      <w:r>
        <w:rPr>
          <w:noProof/>
        </w:rPr>
        <w:drawing>
          <wp:inline distT="0" distB="0" distL="0" distR="0" wp14:anchorId="40DEAD0E" wp14:editId="39A1D48B">
            <wp:extent cx="2487168" cy="1024128"/>
            <wp:effectExtent l="0" t="0" r="0" b="0"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C94">
      <w:pgSz w:w="11906" w:h="16838"/>
      <w:pgMar w:top="567" w:right="566" w:bottom="20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5DD"/>
    <w:multiLevelType w:val="hybridMultilevel"/>
    <w:tmpl w:val="24005870"/>
    <w:lvl w:ilvl="0" w:tplc="4CFE4022">
      <w:start w:val="9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0750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2B48C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4684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8BBE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8751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EFDA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E548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602D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F86DA5"/>
    <w:multiLevelType w:val="hybridMultilevel"/>
    <w:tmpl w:val="3FA2ADAC"/>
    <w:lvl w:ilvl="0" w:tplc="38E41344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264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60E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82C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A39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6A9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0BE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D021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624A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6751668">
    <w:abstractNumId w:val="1"/>
  </w:num>
  <w:num w:numId="2" w16cid:durableId="87281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94"/>
    <w:rsid w:val="00333BA4"/>
    <w:rsid w:val="00671B15"/>
    <w:rsid w:val="0092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668D"/>
  <w15:docId w15:val="{9DAA2F91-1A50-4434-9451-52AB66D4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86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 Росздравнадзора</dc:creator>
  <cp:keywords/>
  <cp:lastModifiedBy>user</cp:lastModifiedBy>
  <cp:revision>2</cp:revision>
  <dcterms:created xsi:type="dcterms:W3CDTF">2026-02-04T07:57:00Z</dcterms:created>
  <dcterms:modified xsi:type="dcterms:W3CDTF">2026-02-04T07:57:00Z</dcterms:modified>
</cp:coreProperties>
</file>